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86B30" w:rsidRPr="00347422" w:rsidRDefault="00486B30">
      <w:pPr>
        <w:jc w:val="right"/>
        <w:rPr>
          <w:lang w:val="sr-Cyrl-RS"/>
        </w:rPr>
      </w:pPr>
    </w:p>
    <w:p w14:paraId="00000002" w14:textId="77777777" w:rsidR="00486B30" w:rsidRDefault="00486B30">
      <w:pPr>
        <w:jc w:val="right"/>
      </w:pPr>
    </w:p>
    <w:p w14:paraId="00000003" w14:textId="77777777" w:rsidR="00486B30" w:rsidRDefault="00486B30"/>
    <w:p w14:paraId="00000004" w14:textId="486A49F5" w:rsidR="00486B30" w:rsidRDefault="00347422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sr-Cyrl-RS"/>
        </w:rPr>
        <w:t xml:space="preserve">РАДНА </w:t>
      </w:r>
      <w:r>
        <w:rPr>
          <w:b/>
          <w:sz w:val="28"/>
          <w:szCs w:val="28"/>
        </w:rPr>
        <w:t>БИОГРАФИЈА</w:t>
      </w:r>
    </w:p>
    <w:p w14:paraId="00000005" w14:textId="77777777" w:rsidR="00486B30" w:rsidRDefault="00486B30">
      <w:pPr>
        <w:jc w:val="center"/>
        <w:rPr>
          <w:sz w:val="28"/>
          <w:szCs w:val="28"/>
        </w:rPr>
      </w:pPr>
    </w:p>
    <w:p w14:paraId="00000006" w14:textId="77777777" w:rsidR="00486B30" w:rsidRDefault="00000000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Владимир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Илић</w:t>
      </w:r>
      <w:proofErr w:type="spellEnd"/>
    </w:p>
    <w:p w14:paraId="00000007" w14:textId="77777777" w:rsidR="00486B30" w:rsidRDefault="00486B30">
      <w:pPr>
        <w:rPr>
          <w:sz w:val="28"/>
          <w:szCs w:val="28"/>
        </w:rPr>
      </w:pPr>
    </w:p>
    <w:p w14:paraId="00000008" w14:textId="2723C75A" w:rsidR="00486B30" w:rsidRDefault="00000000" w:rsidP="00FF5293">
      <w:pPr>
        <w:jc w:val="both"/>
        <w:rPr>
          <w:sz w:val="28"/>
          <w:szCs w:val="28"/>
          <w:lang w:val="sr-Cyrl-RS"/>
        </w:rPr>
      </w:pPr>
      <w:proofErr w:type="spellStart"/>
      <w:r>
        <w:rPr>
          <w:sz w:val="28"/>
          <w:szCs w:val="28"/>
        </w:rPr>
        <w:t>Рођен</w:t>
      </w:r>
      <w:proofErr w:type="spellEnd"/>
      <w:r>
        <w:rPr>
          <w:sz w:val="28"/>
          <w:szCs w:val="28"/>
        </w:rPr>
        <w:t xml:space="preserve"> је 05. </w:t>
      </w:r>
      <w:proofErr w:type="spellStart"/>
      <w:r>
        <w:rPr>
          <w:sz w:val="28"/>
          <w:szCs w:val="28"/>
        </w:rPr>
        <w:t>августа</w:t>
      </w:r>
      <w:proofErr w:type="spellEnd"/>
      <w:r>
        <w:rPr>
          <w:sz w:val="28"/>
          <w:szCs w:val="28"/>
        </w:rPr>
        <w:t xml:space="preserve"> 1977. </w:t>
      </w:r>
      <w:proofErr w:type="spellStart"/>
      <w:r>
        <w:rPr>
          <w:sz w:val="28"/>
          <w:szCs w:val="28"/>
        </w:rPr>
        <w:t>године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Лазаревцу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је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завршио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школу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Гимназију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Дипломирани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је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правник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мастер-Европска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политика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управљање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криз</w:t>
      </w:r>
      <w:proofErr w:type="spellEnd"/>
      <w:r w:rsidR="00347422">
        <w:rPr>
          <w:sz w:val="28"/>
          <w:szCs w:val="28"/>
          <w:lang w:val="sr-Cyrl-RS"/>
        </w:rPr>
        <w:t>а</w:t>
      </w:r>
      <w:proofErr w:type="spellStart"/>
      <w:r>
        <w:rPr>
          <w:sz w:val="28"/>
          <w:szCs w:val="28"/>
        </w:rPr>
        <w:t>ма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Универзитета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Београду</w:t>
      </w:r>
      <w:proofErr w:type="spellEnd"/>
      <w:r>
        <w:rPr>
          <w:sz w:val="28"/>
          <w:szCs w:val="28"/>
        </w:rPr>
        <w:t>.</w:t>
      </w:r>
    </w:p>
    <w:p w14:paraId="42E0A81B" w14:textId="77777777" w:rsidR="00347422" w:rsidRDefault="00347422" w:rsidP="00FF5293">
      <w:pPr>
        <w:jc w:val="both"/>
        <w:rPr>
          <w:sz w:val="28"/>
          <w:szCs w:val="28"/>
          <w:lang w:val="sr-Cyrl-RS"/>
        </w:rPr>
      </w:pPr>
    </w:p>
    <w:p w14:paraId="5B31D08A" w14:textId="7F889266" w:rsidR="00347422" w:rsidRPr="00FF5293" w:rsidRDefault="00347422" w:rsidP="00FF5293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Решењем Владе Републике Србије од 25. априла 2025. године именован је за вршиоца дужности директора „Државне лутрије Србије“ д.о.о. Београд.</w:t>
      </w:r>
    </w:p>
    <w:p w14:paraId="00000009" w14:textId="77777777" w:rsidR="00486B30" w:rsidRPr="00FF5293" w:rsidRDefault="00486B30" w:rsidP="00FF5293">
      <w:pPr>
        <w:jc w:val="both"/>
        <w:rPr>
          <w:sz w:val="28"/>
          <w:szCs w:val="28"/>
          <w:lang w:val="sr-Cyrl-RS"/>
        </w:rPr>
      </w:pPr>
    </w:p>
    <w:p w14:paraId="0A35E79C" w14:textId="1624B952" w:rsidR="00347422" w:rsidRDefault="00000000" w:rsidP="00FF5293">
      <w:pPr>
        <w:jc w:val="both"/>
        <w:rPr>
          <w:sz w:val="28"/>
          <w:szCs w:val="28"/>
          <w:lang w:val="sr-Cyrl-RS"/>
        </w:rPr>
      </w:pPr>
      <w:r>
        <w:rPr>
          <w:sz w:val="28"/>
          <w:szCs w:val="28"/>
        </w:rPr>
        <w:t>O</w:t>
      </w:r>
      <w:r w:rsidRPr="00FF5293">
        <w:rPr>
          <w:sz w:val="28"/>
          <w:szCs w:val="28"/>
          <w:lang w:val="sr-Cyrl-RS"/>
        </w:rPr>
        <w:t xml:space="preserve">д септембра 2023. година, обављао је функцију директора Слободне зоне Пирот. </w:t>
      </w:r>
    </w:p>
    <w:p w14:paraId="2FD0EAD9" w14:textId="77777777" w:rsidR="00347422" w:rsidRDefault="00347422" w:rsidP="00FF5293">
      <w:pPr>
        <w:jc w:val="both"/>
        <w:rPr>
          <w:sz w:val="28"/>
          <w:szCs w:val="28"/>
          <w:lang w:val="sr-Cyrl-RS"/>
        </w:rPr>
      </w:pPr>
    </w:p>
    <w:p w14:paraId="50BF4BF8" w14:textId="719BC5A0" w:rsidR="00347422" w:rsidRDefault="00000000" w:rsidP="00FF5293">
      <w:pPr>
        <w:jc w:val="both"/>
        <w:rPr>
          <w:sz w:val="28"/>
          <w:szCs w:val="28"/>
          <w:lang w:val="sr-Latn-RS"/>
        </w:rPr>
      </w:pPr>
      <w:r w:rsidRPr="00FF5293">
        <w:rPr>
          <w:sz w:val="28"/>
          <w:szCs w:val="28"/>
          <w:lang w:val="sr-Cyrl-RS"/>
        </w:rPr>
        <w:t xml:space="preserve">Решењем Владе Републике Србије 2021. године, постављен </w:t>
      </w:r>
      <w:r w:rsidR="00347422">
        <w:rPr>
          <w:sz w:val="28"/>
          <w:szCs w:val="28"/>
          <w:lang w:val="sr-Cyrl-RS"/>
        </w:rPr>
        <w:t xml:space="preserve">је </w:t>
      </w:r>
      <w:r w:rsidRPr="00FF5293">
        <w:rPr>
          <w:sz w:val="28"/>
          <w:szCs w:val="28"/>
          <w:lang w:val="sr-Cyrl-RS"/>
        </w:rPr>
        <w:t>на положај помоћника министра унутрашњих послова</w:t>
      </w:r>
      <w:r w:rsidR="00347422">
        <w:rPr>
          <w:sz w:val="28"/>
          <w:szCs w:val="28"/>
          <w:lang w:val="sr-Cyrl-RS"/>
        </w:rPr>
        <w:t xml:space="preserve"> </w:t>
      </w:r>
      <w:r w:rsidRPr="00804D71">
        <w:rPr>
          <w:sz w:val="28"/>
          <w:szCs w:val="28"/>
          <w:lang w:val="sr-Cyrl-RS"/>
        </w:rPr>
        <w:t xml:space="preserve">- начелника Сектора за људске ресурсе. Функцију </w:t>
      </w:r>
      <w:r w:rsidR="00347422">
        <w:rPr>
          <w:sz w:val="28"/>
          <w:szCs w:val="28"/>
          <w:lang w:val="sr-Cyrl-RS"/>
        </w:rPr>
        <w:t xml:space="preserve">је </w:t>
      </w:r>
      <w:r w:rsidRPr="00FF5293">
        <w:rPr>
          <w:sz w:val="28"/>
          <w:szCs w:val="28"/>
          <w:lang w:val="sr-Cyrl-RS"/>
        </w:rPr>
        <w:t>обављао до јану</w:t>
      </w:r>
      <w:r w:rsidR="00347422">
        <w:rPr>
          <w:sz w:val="28"/>
          <w:szCs w:val="28"/>
          <w:lang w:val="sr-Cyrl-RS"/>
        </w:rPr>
        <w:t>а</w:t>
      </w:r>
      <w:r w:rsidRPr="00FF5293">
        <w:rPr>
          <w:sz w:val="28"/>
          <w:szCs w:val="28"/>
          <w:lang w:val="sr-Cyrl-RS"/>
        </w:rPr>
        <w:t>ра 2023.</w:t>
      </w:r>
      <w:r w:rsidR="008A6C60">
        <w:rPr>
          <w:sz w:val="28"/>
          <w:szCs w:val="28"/>
          <w:lang w:val="sr-Cyrl-RS"/>
        </w:rPr>
        <w:t xml:space="preserve"> </w:t>
      </w:r>
      <w:r w:rsidRPr="00FF5293">
        <w:rPr>
          <w:sz w:val="28"/>
          <w:szCs w:val="28"/>
          <w:lang w:val="sr-Cyrl-RS"/>
        </w:rPr>
        <w:t xml:space="preserve">године. </w:t>
      </w:r>
    </w:p>
    <w:p w14:paraId="00F5AABD" w14:textId="77777777" w:rsidR="00FF5293" w:rsidRPr="00FF5293" w:rsidRDefault="00FF5293" w:rsidP="00FF5293">
      <w:pPr>
        <w:jc w:val="both"/>
        <w:rPr>
          <w:sz w:val="28"/>
          <w:szCs w:val="28"/>
          <w:lang w:val="sr-Latn-RS"/>
        </w:rPr>
      </w:pPr>
    </w:p>
    <w:p w14:paraId="5CEE1065" w14:textId="33F7E9D4" w:rsidR="00FF5293" w:rsidRDefault="00000000" w:rsidP="00FF5293">
      <w:pPr>
        <w:jc w:val="both"/>
        <w:rPr>
          <w:sz w:val="28"/>
          <w:szCs w:val="28"/>
          <w:lang w:val="sr-Latn-RS"/>
        </w:rPr>
      </w:pPr>
      <w:r w:rsidRPr="00FF5293">
        <w:rPr>
          <w:sz w:val="28"/>
          <w:szCs w:val="28"/>
          <w:lang w:val="sr-Cyrl-RS"/>
        </w:rPr>
        <w:t xml:space="preserve">Од августа 2017. године до априла 2021. године обављао </w:t>
      </w:r>
      <w:r w:rsidR="00347422">
        <w:rPr>
          <w:sz w:val="28"/>
          <w:szCs w:val="28"/>
          <w:lang w:val="sr-Cyrl-RS"/>
        </w:rPr>
        <w:t xml:space="preserve">је </w:t>
      </w:r>
      <w:r w:rsidRPr="00FF5293">
        <w:rPr>
          <w:sz w:val="28"/>
          <w:szCs w:val="28"/>
          <w:lang w:val="sr-Cyrl-RS"/>
        </w:rPr>
        <w:t>функцију генералног директора компаније Тигар ад, а од 2021. године обављао је  функцију председника Надзорног одбора компаније Тигар</w:t>
      </w:r>
      <w:r w:rsidR="00347422">
        <w:rPr>
          <w:sz w:val="28"/>
          <w:szCs w:val="28"/>
          <w:lang w:val="sr-Cyrl-RS"/>
        </w:rPr>
        <w:t xml:space="preserve"> ад</w:t>
      </w:r>
      <w:r w:rsidRPr="00FF5293">
        <w:rPr>
          <w:sz w:val="28"/>
          <w:szCs w:val="28"/>
          <w:lang w:val="sr-Cyrl-RS"/>
        </w:rPr>
        <w:t>. У 2020. години као генерални директор компаније Тигар</w:t>
      </w:r>
      <w:r w:rsidR="00347422">
        <w:rPr>
          <w:sz w:val="28"/>
          <w:szCs w:val="28"/>
          <w:lang w:val="sr-Cyrl-RS"/>
        </w:rPr>
        <w:t xml:space="preserve"> ад </w:t>
      </w:r>
      <w:r w:rsidRPr="00FF5293">
        <w:rPr>
          <w:sz w:val="28"/>
          <w:szCs w:val="28"/>
          <w:lang w:val="sr-Cyrl-RS"/>
        </w:rPr>
        <w:t xml:space="preserve"> добитник је велике награде за развој предузетништва, идеје и иновације у Југоисточној Европи. </w:t>
      </w:r>
    </w:p>
    <w:p w14:paraId="446846E8" w14:textId="77777777" w:rsidR="00FF5293" w:rsidRPr="00FF5293" w:rsidRDefault="00FF5293" w:rsidP="00FF5293">
      <w:pPr>
        <w:jc w:val="both"/>
        <w:rPr>
          <w:sz w:val="28"/>
          <w:szCs w:val="28"/>
          <w:lang w:val="sr-Latn-RS"/>
        </w:rPr>
      </w:pPr>
    </w:p>
    <w:p w14:paraId="74146401" w14:textId="1B6B0D23" w:rsidR="00347422" w:rsidRDefault="00000000" w:rsidP="00FF5293">
      <w:pPr>
        <w:jc w:val="both"/>
        <w:rPr>
          <w:sz w:val="28"/>
          <w:szCs w:val="28"/>
          <w:lang w:val="sr-Cyrl-RS"/>
        </w:rPr>
      </w:pPr>
      <w:r w:rsidRPr="00FF5293">
        <w:rPr>
          <w:sz w:val="28"/>
          <w:szCs w:val="28"/>
          <w:lang w:val="sr-Cyrl-RS"/>
        </w:rPr>
        <w:t>У 2017. години обављао је функцију државног секретара у Минист</w:t>
      </w:r>
      <w:r w:rsidR="00347422">
        <w:rPr>
          <w:sz w:val="28"/>
          <w:szCs w:val="28"/>
          <w:lang w:val="sr-Cyrl-RS"/>
        </w:rPr>
        <w:t>а</w:t>
      </w:r>
      <w:r w:rsidRPr="00FF5293">
        <w:rPr>
          <w:sz w:val="28"/>
          <w:szCs w:val="28"/>
          <w:lang w:val="sr-Cyrl-RS"/>
        </w:rPr>
        <w:t xml:space="preserve">рству за рад, запошљавање, борачка и социјална питања. </w:t>
      </w:r>
    </w:p>
    <w:p w14:paraId="6A11E00C" w14:textId="77777777" w:rsidR="00347422" w:rsidRDefault="00347422" w:rsidP="00FF5293">
      <w:pPr>
        <w:jc w:val="both"/>
        <w:rPr>
          <w:sz w:val="28"/>
          <w:szCs w:val="28"/>
          <w:lang w:val="sr-Cyrl-RS"/>
        </w:rPr>
      </w:pPr>
    </w:p>
    <w:p w14:paraId="0000000A" w14:textId="3661F762" w:rsidR="00486B30" w:rsidRPr="00FF5293" w:rsidRDefault="00000000" w:rsidP="00FF5293">
      <w:pPr>
        <w:jc w:val="both"/>
        <w:rPr>
          <w:sz w:val="28"/>
          <w:szCs w:val="28"/>
          <w:lang w:val="sr-Cyrl-RS"/>
        </w:rPr>
      </w:pPr>
      <w:r w:rsidRPr="00FF5293">
        <w:rPr>
          <w:sz w:val="28"/>
          <w:szCs w:val="28"/>
          <w:lang w:val="sr-Cyrl-RS"/>
        </w:rPr>
        <w:t xml:space="preserve">Има десетогодишње радно искуство правника у Градском центру за социјални рад у Београду, а функцију директора Градског центра </w:t>
      </w:r>
      <w:r w:rsidR="00347422">
        <w:rPr>
          <w:sz w:val="28"/>
          <w:szCs w:val="28"/>
          <w:lang w:val="sr-Cyrl-RS"/>
        </w:rPr>
        <w:t xml:space="preserve">за социјални рад </w:t>
      </w:r>
      <w:r w:rsidRPr="00FF5293">
        <w:rPr>
          <w:sz w:val="28"/>
          <w:szCs w:val="28"/>
          <w:lang w:val="sr-Cyrl-RS"/>
        </w:rPr>
        <w:t xml:space="preserve">обављао је од 2014. </w:t>
      </w:r>
      <w:r w:rsidR="00347422">
        <w:rPr>
          <w:sz w:val="28"/>
          <w:szCs w:val="28"/>
          <w:lang w:val="sr-Cyrl-RS"/>
        </w:rPr>
        <w:t xml:space="preserve">године </w:t>
      </w:r>
      <w:r w:rsidRPr="00FF5293">
        <w:rPr>
          <w:sz w:val="28"/>
          <w:szCs w:val="28"/>
          <w:lang w:val="sr-Cyrl-RS"/>
        </w:rPr>
        <w:t>до фебруара 2017. године.</w:t>
      </w:r>
    </w:p>
    <w:p w14:paraId="0000000B" w14:textId="77777777" w:rsidR="00486B30" w:rsidRPr="00FF5293" w:rsidRDefault="00486B30" w:rsidP="00FF5293">
      <w:pPr>
        <w:jc w:val="both"/>
        <w:rPr>
          <w:sz w:val="28"/>
          <w:szCs w:val="28"/>
          <w:lang w:val="sr-Cyrl-RS"/>
        </w:rPr>
      </w:pPr>
    </w:p>
    <w:p w14:paraId="0000000C" w14:textId="77777777" w:rsidR="00486B30" w:rsidRPr="00804D71" w:rsidRDefault="00000000" w:rsidP="00FF5293">
      <w:pPr>
        <w:jc w:val="both"/>
        <w:rPr>
          <w:sz w:val="28"/>
          <w:szCs w:val="28"/>
          <w:lang w:val="sr-Cyrl-RS"/>
        </w:rPr>
      </w:pPr>
      <w:r w:rsidRPr="00804D71">
        <w:rPr>
          <w:sz w:val="28"/>
          <w:szCs w:val="28"/>
          <w:lang w:val="sr-Cyrl-RS"/>
        </w:rPr>
        <w:t>Ожењен је, отац троје деце.</w:t>
      </w:r>
    </w:p>
    <w:sectPr w:rsidR="00486B30" w:rsidRPr="00804D71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B30"/>
    <w:rsid w:val="0000382D"/>
    <w:rsid w:val="00347422"/>
    <w:rsid w:val="00486B30"/>
    <w:rsid w:val="00646600"/>
    <w:rsid w:val="00804D71"/>
    <w:rsid w:val="008A6C60"/>
    <w:rsid w:val="00FB4E29"/>
    <w:rsid w:val="00FF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2F4E6"/>
  <w15:docId w15:val="{86A2D5F9-5BAC-4D80-ADE6-634F4816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347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Ksenija Milovanović</cp:lastModifiedBy>
  <cp:revision>4</cp:revision>
  <dcterms:created xsi:type="dcterms:W3CDTF">2025-05-29T07:09:00Z</dcterms:created>
  <dcterms:modified xsi:type="dcterms:W3CDTF">2025-05-29T08:00:00Z</dcterms:modified>
</cp:coreProperties>
</file>